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CF36E" w14:textId="76B05AA7" w:rsidR="00D657E0" w:rsidRDefault="38606B82" w:rsidP="7D643727">
      <w:pPr>
        <w:pStyle w:val="Heading1"/>
        <w:spacing w:before="480"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7D643727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Nominee Details and Summary of Expertise</w:t>
      </w:r>
    </w:p>
    <w:p w14:paraId="0E942DA5" w14:textId="2AD53E82" w:rsidR="00D657E0" w:rsidRDefault="00D657E0" w:rsidP="7D643727">
      <w:pPr>
        <w:rPr>
          <w:rFonts w:ascii="Times New Roman" w:eastAsia="Times New Roman" w:hAnsi="Times New Roman" w:cs="Times New Roman"/>
          <w:color w:val="000000" w:themeColor="text1"/>
        </w:rPr>
      </w:pPr>
    </w:p>
    <w:p w14:paraId="57357F00" w14:textId="0BC5C769" w:rsidR="38606B82" w:rsidRDefault="38606B82" w:rsidP="57F71A3C">
      <w:pPr>
        <w:spacing w:after="200" w:line="276" w:lineRule="auto"/>
        <w:rPr>
          <w:rFonts w:ascii="Times New Roman" w:eastAsia="Times New Roman" w:hAnsi="Times New Roman" w:cs="Times New Roman"/>
        </w:rPr>
      </w:pPr>
      <w:r w:rsidRPr="7D643727">
        <w:rPr>
          <w:rFonts w:ascii="Times New Roman" w:eastAsia="Times New Roman" w:hAnsi="Times New Roman" w:cs="Times New Roman"/>
        </w:rPr>
        <w:t>Steering Group of the Pest Outbreak Alert and Response System (POARS)</w:t>
      </w:r>
    </w:p>
    <w:p w14:paraId="61EC7CF5" w14:textId="6D0E1D1F" w:rsidR="00D657E0" w:rsidRDefault="38606B82" w:rsidP="7D643727">
      <w:pPr>
        <w:pStyle w:val="Heading2"/>
        <w:spacing w:before="200"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7D643727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1. PERSONAL DETAILS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4620"/>
        <w:gridCol w:w="4620"/>
      </w:tblGrid>
      <w:tr w:rsidR="104A0694" w14:paraId="34079104" w14:textId="77777777" w:rsidTr="7D643727">
        <w:trPr>
          <w:trHeight w:val="300"/>
        </w:trPr>
        <w:tc>
          <w:tcPr>
            <w:tcW w:w="4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2A21794" w14:textId="021398DD" w:rsidR="104A0694" w:rsidRDefault="422E966D" w:rsidP="7D643727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7D643727">
              <w:rPr>
                <w:rFonts w:ascii="Times New Roman" w:eastAsia="Times New Roman" w:hAnsi="Times New Roman" w:cs="Times New Roman"/>
              </w:rPr>
              <w:t>Name:</w:t>
            </w:r>
          </w:p>
        </w:tc>
        <w:tc>
          <w:tcPr>
            <w:tcW w:w="4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1BB8534" w14:textId="1BE4D574" w:rsidR="104A0694" w:rsidRDefault="422E966D" w:rsidP="7D643727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7D643727">
              <w:rPr>
                <w:rFonts w:ascii="Times New Roman" w:eastAsia="Times New Roman" w:hAnsi="Times New Roman" w:cs="Times New Roman"/>
              </w:rPr>
              <w:t xml:space="preserve"> </w:t>
            </w:r>
            <w:r w:rsidR="00AD2DD1">
              <w:rPr>
                <w:rFonts w:ascii="Times New Roman" w:eastAsia="Times New Roman" w:hAnsi="Times New Roman" w:cs="Times New Roman"/>
              </w:rPr>
              <w:t>AGBOKA, Komi Mensah</w:t>
            </w:r>
          </w:p>
        </w:tc>
      </w:tr>
      <w:tr w:rsidR="104A0694" w14:paraId="2016BFD9" w14:textId="77777777" w:rsidTr="7D643727">
        <w:trPr>
          <w:trHeight w:val="300"/>
        </w:trPr>
        <w:tc>
          <w:tcPr>
            <w:tcW w:w="4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EA4E9A6" w14:textId="33EFAA30" w:rsidR="104A0694" w:rsidRDefault="422E966D" w:rsidP="7D643727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7D643727">
              <w:rPr>
                <w:rFonts w:ascii="Times New Roman" w:eastAsia="Times New Roman" w:hAnsi="Times New Roman" w:cs="Times New Roman"/>
              </w:rPr>
              <w:t>Country:</w:t>
            </w:r>
          </w:p>
        </w:tc>
        <w:tc>
          <w:tcPr>
            <w:tcW w:w="4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2D883EE" w14:textId="0F3AC407" w:rsidR="104A0694" w:rsidRDefault="422E966D" w:rsidP="7D643727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7D643727">
              <w:rPr>
                <w:rFonts w:ascii="Times New Roman" w:eastAsia="Times New Roman" w:hAnsi="Times New Roman" w:cs="Times New Roman"/>
              </w:rPr>
              <w:t xml:space="preserve"> </w:t>
            </w:r>
            <w:r w:rsidR="00AD2DD1">
              <w:rPr>
                <w:rFonts w:ascii="Times New Roman" w:eastAsia="Times New Roman" w:hAnsi="Times New Roman" w:cs="Times New Roman"/>
              </w:rPr>
              <w:t>Togo</w:t>
            </w:r>
          </w:p>
        </w:tc>
      </w:tr>
      <w:tr w:rsidR="104A0694" w14:paraId="02AB502E" w14:textId="77777777" w:rsidTr="7D643727">
        <w:trPr>
          <w:trHeight w:val="300"/>
        </w:trPr>
        <w:tc>
          <w:tcPr>
            <w:tcW w:w="4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D00E9DE" w14:textId="42B7F41F" w:rsidR="104A0694" w:rsidRDefault="422E966D" w:rsidP="7D643727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7D643727">
              <w:rPr>
                <w:rFonts w:ascii="Times New Roman" w:eastAsia="Times New Roman" w:hAnsi="Times New Roman" w:cs="Times New Roman"/>
              </w:rPr>
              <w:t>Organisation / Employer:</w:t>
            </w:r>
          </w:p>
        </w:tc>
        <w:tc>
          <w:tcPr>
            <w:tcW w:w="4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6C1B444" w14:textId="5FC1761A" w:rsidR="104A0694" w:rsidRDefault="422E966D" w:rsidP="7D643727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7D643727">
              <w:rPr>
                <w:rFonts w:ascii="Times New Roman" w:eastAsia="Times New Roman" w:hAnsi="Times New Roman" w:cs="Times New Roman"/>
              </w:rPr>
              <w:t xml:space="preserve"> </w:t>
            </w:r>
            <w:r w:rsidR="0071756A" w:rsidRPr="0071756A">
              <w:rPr>
                <w:rFonts w:ascii="Times New Roman" w:eastAsia="Times New Roman" w:hAnsi="Times New Roman" w:cs="Times New Roman"/>
              </w:rPr>
              <w:t>International Centre of Insect Physiology and Ecology (</w:t>
            </w:r>
            <w:proofErr w:type="spellStart"/>
            <w:r w:rsidR="0071756A" w:rsidRPr="0071756A">
              <w:rPr>
                <w:rFonts w:ascii="Times New Roman" w:eastAsia="Times New Roman" w:hAnsi="Times New Roman" w:cs="Times New Roman"/>
              </w:rPr>
              <w:t>icipe</w:t>
            </w:r>
            <w:proofErr w:type="spellEnd"/>
            <w:r w:rsidR="0071756A" w:rsidRPr="0071756A"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104A0694" w14:paraId="782C27B5" w14:textId="77777777" w:rsidTr="7D643727">
        <w:trPr>
          <w:trHeight w:val="300"/>
        </w:trPr>
        <w:tc>
          <w:tcPr>
            <w:tcW w:w="4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1703BA6" w14:textId="42A17614" w:rsidR="104A0694" w:rsidRDefault="422E966D" w:rsidP="7D643727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7D643727">
              <w:rPr>
                <w:rFonts w:ascii="Times New Roman" w:eastAsia="Times New Roman" w:hAnsi="Times New Roman" w:cs="Times New Roman"/>
              </w:rPr>
              <w:t>Current position:</w:t>
            </w:r>
          </w:p>
        </w:tc>
        <w:tc>
          <w:tcPr>
            <w:tcW w:w="4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14B81AC" w14:textId="75B18DE8" w:rsidR="104A0694" w:rsidRDefault="422E966D" w:rsidP="7D643727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7D643727">
              <w:rPr>
                <w:rFonts w:ascii="Times New Roman" w:eastAsia="Times New Roman" w:hAnsi="Times New Roman" w:cs="Times New Roman"/>
              </w:rPr>
              <w:t xml:space="preserve"> </w:t>
            </w:r>
            <w:r w:rsidR="00AD2DD1">
              <w:rPr>
                <w:rFonts w:ascii="Times New Roman" w:eastAsia="Times New Roman" w:hAnsi="Times New Roman" w:cs="Times New Roman"/>
              </w:rPr>
              <w:t>Climate and one health Data scientist</w:t>
            </w:r>
          </w:p>
        </w:tc>
      </w:tr>
    </w:tbl>
    <w:p w14:paraId="412723AE" w14:textId="3961332E" w:rsidR="00D657E0" w:rsidRDefault="38606B82" w:rsidP="7D643727">
      <w:pPr>
        <w:spacing w:after="20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D643727">
        <w:rPr>
          <w:rFonts w:ascii="Times New Roman" w:eastAsia="Times New Roman" w:hAnsi="Times New Roman" w:cs="Times New Roman"/>
        </w:rPr>
        <w:t xml:space="preserve"> </w:t>
      </w:r>
    </w:p>
    <w:p w14:paraId="704CE863" w14:textId="06745851" w:rsidR="00D657E0" w:rsidRDefault="38606B82" w:rsidP="7D643727">
      <w:pPr>
        <w:spacing w:after="20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D643727">
        <w:rPr>
          <w:rFonts w:ascii="Times New Roman" w:eastAsia="Times New Roman" w:hAnsi="Times New Roman" w:cs="Times New Roman"/>
          <w:b/>
          <w:bCs/>
        </w:rPr>
        <w:t>Contact details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4620"/>
        <w:gridCol w:w="4620"/>
      </w:tblGrid>
      <w:tr w:rsidR="104A0694" w14:paraId="6699F8F4" w14:textId="77777777" w:rsidTr="7D643727">
        <w:trPr>
          <w:trHeight w:val="300"/>
        </w:trPr>
        <w:tc>
          <w:tcPr>
            <w:tcW w:w="4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AD7D944" w14:textId="4F9B7F3E" w:rsidR="104A0694" w:rsidRDefault="422E966D" w:rsidP="7D643727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7D643727">
              <w:rPr>
                <w:rFonts w:ascii="Times New Roman" w:eastAsia="Times New Roman" w:hAnsi="Times New Roman" w:cs="Times New Roman"/>
              </w:rPr>
              <w:t>Address:</w:t>
            </w:r>
          </w:p>
        </w:tc>
        <w:tc>
          <w:tcPr>
            <w:tcW w:w="4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AC654E7" w14:textId="5C170342" w:rsidR="104A0694" w:rsidRDefault="422E966D" w:rsidP="7D643727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7D64372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71756A" w:rsidRPr="0071756A">
              <w:rPr>
                <w:rFonts w:ascii="Times New Roman" w:eastAsia="Times New Roman" w:hAnsi="Times New Roman" w:cs="Times New Roman"/>
              </w:rPr>
              <w:t>Duduville</w:t>
            </w:r>
            <w:proofErr w:type="spellEnd"/>
            <w:r w:rsidR="0071756A" w:rsidRPr="0071756A">
              <w:rPr>
                <w:rFonts w:ascii="Times New Roman" w:eastAsia="Times New Roman" w:hAnsi="Times New Roman" w:cs="Times New Roman"/>
              </w:rPr>
              <w:t xml:space="preserve"> Campus, Off Thika Road, Kasarani PO Box 30772-00100, Nairobi, Kenya</w:t>
            </w:r>
          </w:p>
        </w:tc>
      </w:tr>
      <w:tr w:rsidR="104A0694" w14:paraId="65A6D0E8" w14:textId="77777777" w:rsidTr="7D643727">
        <w:trPr>
          <w:trHeight w:val="300"/>
        </w:trPr>
        <w:tc>
          <w:tcPr>
            <w:tcW w:w="4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9C9ED29" w14:textId="5A7A7859" w:rsidR="104A0694" w:rsidRDefault="422E966D" w:rsidP="7D643727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7D643727">
              <w:rPr>
                <w:rFonts w:ascii="Times New Roman" w:eastAsia="Times New Roman" w:hAnsi="Times New Roman" w:cs="Times New Roman"/>
              </w:rPr>
              <w:t>Telephone:</w:t>
            </w:r>
          </w:p>
        </w:tc>
        <w:tc>
          <w:tcPr>
            <w:tcW w:w="4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8B06690" w14:textId="02B43DFD" w:rsidR="104A0694" w:rsidRDefault="422E966D" w:rsidP="7D643727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7D643727">
              <w:rPr>
                <w:rFonts w:ascii="Times New Roman" w:eastAsia="Times New Roman" w:hAnsi="Times New Roman" w:cs="Times New Roman"/>
              </w:rPr>
              <w:t xml:space="preserve"> </w:t>
            </w:r>
            <w:r w:rsidR="00AD2DD1">
              <w:rPr>
                <w:rFonts w:ascii="Times New Roman" w:eastAsia="Times New Roman" w:hAnsi="Times New Roman" w:cs="Times New Roman"/>
              </w:rPr>
              <w:t>+254743607766</w:t>
            </w:r>
          </w:p>
        </w:tc>
      </w:tr>
      <w:tr w:rsidR="104A0694" w14:paraId="1412052F" w14:textId="77777777" w:rsidTr="7D643727">
        <w:trPr>
          <w:trHeight w:val="300"/>
        </w:trPr>
        <w:tc>
          <w:tcPr>
            <w:tcW w:w="4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5F2FF1D" w14:textId="77F7F88B" w:rsidR="104A0694" w:rsidRDefault="422E966D" w:rsidP="7D643727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7D643727">
              <w:rPr>
                <w:rFonts w:ascii="Times New Roman" w:eastAsia="Times New Roman" w:hAnsi="Times New Roman" w:cs="Times New Roman"/>
              </w:rPr>
              <w:t>Email:</w:t>
            </w:r>
          </w:p>
        </w:tc>
        <w:tc>
          <w:tcPr>
            <w:tcW w:w="4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9D9EB83" w14:textId="09EF4328" w:rsidR="104A0694" w:rsidRDefault="422E966D" w:rsidP="7D643727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7D643727">
              <w:rPr>
                <w:rFonts w:ascii="Times New Roman" w:eastAsia="Times New Roman" w:hAnsi="Times New Roman" w:cs="Times New Roman"/>
              </w:rPr>
              <w:t xml:space="preserve"> </w:t>
            </w:r>
            <w:r w:rsidR="00AD2DD1">
              <w:rPr>
                <w:rFonts w:ascii="Times New Roman" w:eastAsia="Times New Roman" w:hAnsi="Times New Roman" w:cs="Times New Roman"/>
              </w:rPr>
              <w:t>dilaneagboka@gmail.com</w:t>
            </w:r>
          </w:p>
        </w:tc>
      </w:tr>
    </w:tbl>
    <w:p w14:paraId="366B6E51" w14:textId="31EEF917" w:rsidR="00D657E0" w:rsidRDefault="38606B82" w:rsidP="7D643727">
      <w:pPr>
        <w:pStyle w:val="Heading2"/>
        <w:spacing w:before="200"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7D643727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2. SPECIFIC EXPERTISE RELEVANT TO THE EWG</w:t>
      </w:r>
    </w:p>
    <w:p w14:paraId="217654F9" w14:textId="63FE2D26" w:rsidR="00D657E0" w:rsidRDefault="38606B82" w:rsidP="7D643727">
      <w:pPr>
        <w:rPr>
          <w:rFonts w:ascii="Times New Roman" w:eastAsia="Times New Roman" w:hAnsi="Times New Roman" w:cs="Times New Roman"/>
          <w:color w:val="000000" w:themeColor="text1"/>
        </w:rPr>
      </w:pPr>
      <w:r w:rsidRPr="7D643727">
        <w:rPr>
          <w:rFonts w:ascii="Times New Roman" w:eastAsia="Times New Roman" w:hAnsi="Times New Roman" w:cs="Times New Roman"/>
        </w:rPr>
        <w:t>Please complete only the sections that correspond to your expertise.</w:t>
      </w:r>
    </w:p>
    <w:p w14:paraId="518EE169" w14:textId="48052FFC" w:rsidR="7D643727" w:rsidRDefault="38606B82" w:rsidP="7D643727">
      <w:pPr>
        <w:pStyle w:val="ListParagraph"/>
        <w:numPr>
          <w:ilvl w:val="0"/>
          <w:numId w:val="1"/>
        </w:numPr>
        <w:spacing w:after="20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D643727">
        <w:rPr>
          <w:rFonts w:ascii="Times New Roman" w:eastAsia="Times New Roman" w:hAnsi="Times New Roman" w:cs="Times New Roman"/>
          <w:color w:val="000000" w:themeColor="text1"/>
        </w:rPr>
        <w:t>Experience in pest alert, early warning, or outbreak response systems (national, regional, or global):</w:t>
      </w:r>
      <w:r w:rsidR="00280F25" w:rsidRPr="00280F25">
        <w:t xml:space="preserve"> </w:t>
      </w:r>
      <w:r w:rsidR="00280F25" w:rsidRPr="00280F25">
        <w:rPr>
          <w:rFonts w:ascii="Times New Roman" w:eastAsia="Times New Roman" w:hAnsi="Times New Roman" w:cs="Times New Roman"/>
          <w:color w:val="000000" w:themeColor="text1"/>
        </w:rPr>
        <w:t xml:space="preserve">Experience in developing analytical and modelling tools that support pest early warning and preparedness, including climate-driven risk mapping, spatial suitability assessment, and scenario-based forecasting. This work contributes to anticipatory surveillance and risk </w:t>
      </w:r>
      <w:proofErr w:type="spellStart"/>
      <w:r w:rsidR="00280F25" w:rsidRPr="00280F25">
        <w:rPr>
          <w:rFonts w:ascii="Times New Roman" w:eastAsia="Times New Roman" w:hAnsi="Times New Roman" w:cs="Times New Roman"/>
          <w:color w:val="000000" w:themeColor="text1"/>
        </w:rPr>
        <w:t>prioritisation</w:t>
      </w:r>
      <w:proofErr w:type="spellEnd"/>
      <w:r w:rsidR="00280F25" w:rsidRPr="00280F25">
        <w:rPr>
          <w:rFonts w:ascii="Times New Roman" w:eastAsia="Times New Roman" w:hAnsi="Times New Roman" w:cs="Times New Roman"/>
          <w:color w:val="000000" w:themeColor="text1"/>
        </w:rPr>
        <w:t xml:space="preserve"> rather than direct operational outbreak response</w:t>
      </w:r>
      <w:r w:rsidR="00280F25">
        <w:rPr>
          <w:rFonts w:ascii="Times New Roman" w:eastAsia="Times New Roman" w:hAnsi="Times New Roman" w:cs="Times New Roman"/>
          <w:color w:val="000000" w:themeColor="text1"/>
        </w:rPr>
        <w:t>.</w:t>
      </w:r>
    </w:p>
    <w:p w14:paraId="576307DD" w14:textId="77777777" w:rsidR="00280F25" w:rsidRPr="00280F25" w:rsidRDefault="00280F25" w:rsidP="00280F25">
      <w:pPr>
        <w:spacing w:after="200" w:line="276" w:lineRule="auto"/>
        <w:ind w:left="360"/>
        <w:rPr>
          <w:rFonts w:ascii="Times New Roman" w:eastAsia="Times New Roman" w:hAnsi="Times New Roman" w:cs="Times New Roman"/>
          <w:color w:val="000000" w:themeColor="text1"/>
        </w:rPr>
      </w:pPr>
    </w:p>
    <w:p w14:paraId="6E094D3C" w14:textId="45155383" w:rsidR="7D643727" w:rsidRDefault="38606B82" w:rsidP="00280F25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</w:rPr>
      </w:pPr>
      <w:r w:rsidRPr="7D643727">
        <w:rPr>
          <w:rFonts w:ascii="Times New Roman" w:eastAsia="Times New Roman" w:hAnsi="Times New Roman" w:cs="Times New Roman"/>
        </w:rPr>
        <w:t>Experience in pest risk assessment and/or pest risk management (e.g. PRA, surveillance, preparedness, response, recovery):</w:t>
      </w:r>
      <w:r w:rsidR="00280F25">
        <w:rPr>
          <w:rFonts w:ascii="Times New Roman" w:eastAsia="Times New Roman" w:hAnsi="Times New Roman" w:cs="Times New Roman"/>
        </w:rPr>
        <w:t xml:space="preserve"> </w:t>
      </w:r>
      <w:r w:rsidR="00280F25" w:rsidRPr="00280F25">
        <w:rPr>
          <w:rFonts w:ascii="Times New Roman" w:eastAsia="Times New Roman" w:hAnsi="Times New Roman" w:cs="Times New Roman"/>
        </w:rPr>
        <w:t xml:space="preserve">Experience in quantitative pest risk assessment through ecological niche modelling, trait-based population modelling, and climate attribution approaches. This includes evaluating establishment potential, spatial risk </w:t>
      </w:r>
      <w:r w:rsidR="00280F25" w:rsidRPr="00280F25">
        <w:rPr>
          <w:rFonts w:ascii="Times New Roman" w:eastAsia="Times New Roman" w:hAnsi="Times New Roman" w:cs="Times New Roman"/>
        </w:rPr>
        <w:lastRenderedPageBreak/>
        <w:t>patterns, and climate sensitivity of pests and vectors to inform surveillance planning and preparedness in data-limited contexts.</w:t>
      </w:r>
    </w:p>
    <w:p w14:paraId="5F99ADF8" w14:textId="77777777" w:rsidR="00DC0574" w:rsidRPr="00DC0574" w:rsidRDefault="00DC0574" w:rsidP="00DC0574">
      <w:pPr>
        <w:pStyle w:val="ListParagraph"/>
        <w:rPr>
          <w:rFonts w:ascii="Times New Roman" w:eastAsia="Times New Roman" w:hAnsi="Times New Roman" w:cs="Times New Roman"/>
        </w:rPr>
      </w:pPr>
    </w:p>
    <w:p w14:paraId="6996F749" w14:textId="77777777" w:rsidR="00DC0574" w:rsidRPr="00DC0574" w:rsidRDefault="00DC0574" w:rsidP="00DC0574">
      <w:pPr>
        <w:rPr>
          <w:rFonts w:ascii="Times New Roman" w:eastAsia="Times New Roman" w:hAnsi="Times New Roman" w:cs="Times New Roman"/>
        </w:rPr>
      </w:pPr>
    </w:p>
    <w:p w14:paraId="7130D530" w14:textId="3D34A6D6" w:rsidR="38606B82" w:rsidRDefault="38606B82" w:rsidP="7D643727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</w:rPr>
      </w:pPr>
      <w:r w:rsidRPr="7D643727">
        <w:rPr>
          <w:rFonts w:ascii="Times New Roman" w:eastAsia="Times New Roman" w:hAnsi="Times New Roman" w:cs="Times New Roman"/>
        </w:rPr>
        <w:t>Experience in the design, coordination, or oversight of phytosanitary or biosecurity programmes, strategies, or systems:</w:t>
      </w:r>
      <w:r w:rsidR="00280F25" w:rsidRPr="00280F25">
        <w:t xml:space="preserve"> </w:t>
      </w:r>
      <w:r w:rsidR="00280F25" w:rsidRPr="00280F25">
        <w:rPr>
          <w:rFonts w:ascii="Times New Roman" w:eastAsia="Times New Roman" w:hAnsi="Times New Roman" w:cs="Times New Roman"/>
        </w:rPr>
        <w:t xml:space="preserve">Experience contributing scientific analyses and modelling components to broader surveillance and risk-assessment frameworks, with a focus on climate, ecology, and environmental drivers of pest risk. No formal role in regulatory oversight or </w:t>
      </w:r>
      <w:proofErr w:type="spellStart"/>
      <w:r w:rsidR="00280F25" w:rsidRPr="00280F25">
        <w:rPr>
          <w:rFonts w:ascii="Times New Roman" w:eastAsia="Times New Roman" w:hAnsi="Times New Roman" w:cs="Times New Roman"/>
        </w:rPr>
        <w:t>programme</w:t>
      </w:r>
      <w:proofErr w:type="spellEnd"/>
      <w:r w:rsidR="00280F25" w:rsidRPr="00280F25">
        <w:rPr>
          <w:rFonts w:ascii="Times New Roman" w:eastAsia="Times New Roman" w:hAnsi="Times New Roman" w:cs="Times New Roman"/>
        </w:rPr>
        <w:t xml:space="preserve"> management.</w:t>
      </w:r>
    </w:p>
    <w:p w14:paraId="6CD1FA21" w14:textId="0AC6E9C7" w:rsidR="7D643727" w:rsidRDefault="7D643727" w:rsidP="7D643727">
      <w:pPr>
        <w:rPr>
          <w:rFonts w:ascii="Times New Roman" w:eastAsia="Times New Roman" w:hAnsi="Times New Roman" w:cs="Times New Roman"/>
        </w:rPr>
      </w:pPr>
    </w:p>
    <w:p w14:paraId="29F76395" w14:textId="771246D8" w:rsidR="38606B82" w:rsidRDefault="38606B82" w:rsidP="7D643727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</w:rPr>
      </w:pPr>
      <w:r w:rsidRPr="7D643727">
        <w:rPr>
          <w:rFonts w:ascii="Times New Roman" w:eastAsia="Times New Roman" w:hAnsi="Times New Roman" w:cs="Times New Roman"/>
        </w:rPr>
        <w:t>Familiarity with international or regional plant protection frameworks, organizations, or governance processes (e.g. IPPC, RPPOs, FAO, regional initiatives):</w:t>
      </w:r>
      <w:r w:rsidR="00280F25" w:rsidRPr="00280F25">
        <w:t xml:space="preserve"> </w:t>
      </w:r>
      <w:r w:rsidR="00280F25" w:rsidRPr="00280F25">
        <w:rPr>
          <w:rFonts w:ascii="Times New Roman" w:eastAsia="Times New Roman" w:hAnsi="Times New Roman" w:cs="Times New Roman"/>
        </w:rPr>
        <w:t>General familiarity with international plant protection concepts and terminology, including pest risk analysis and climate-related phytosanitary issues, gained through research activities and engagement with the scientific literature. No direct involvement in formal IPPC, RPPO, or FAO governance processes.</w:t>
      </w:r>
    </w:p>
    <w:p w14:paraId="040F1FF0" w14:textId="27570592" w:rsidR="7D643727" w:rsidRDefault="7D643727" w:rsidP="7D643727">
      <w:pPr>
        <w:rPr>
          <w:rFonts w:ascii="Times New Roman" w:eastAsia="Times New Roman" w:hAnsi="Times New Roman" w:cs="Times New Roman"/>
        </w:rPr>
      </w:pPr>
    </w:p>
    <w:p w14:paraId="43F23020" w14:textId="4EEFAAEC" w:rsidR="7D643727" w:rsidRDefault="7D643727" w:rsidP="7D643727">
      <w:pPr>
        <w:pStyle w:val="ListParagraph"/>
        <w:rPr>
          <w:rFonts w:ascii="Times New Roman" w:eastAsia="Times New Roman" w:hAnsi="Times New Roman" w:cs="Times New Roman"/>
        </w:rPr>
      </w:pPr>
    </w:p>
    <w:p w14:paraId="680D9122" w14:textId="532F9A77" w:rsidR="38606B82" w:rsidRDefault="38606B82" w:rsidP="7D643727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</w:rPr>
      </w:pPr>
      <w:r w:rsidRPr="7D643727">
        <w:rPr>
          <w:rFonts w:ascii="Times New Roman" w:eastAsia="Times New Roman" w:hAnsi="Times New Roman" w:cs="Times New Roman"/>
        </w:rPr>
        <w:t>Experience in providing strategic or technical advice to decision-making or governance bodies:</w:t>
      </w:r>
      <w:r w:rsidR="00DC0574" w:rsidRPr="00DC0574">
        <w:t xml:space="preserve"> </w:t>
      </w:r>
      <w:r w:rsidR="00DC0574" w:rsidRPr="00DC0574">
        <w:rPr>
          <w:rFonts w:ascii="Times New Roman" w:eastAsia="Times New Roman" w:hAnsi="Times New Roman" w:cs="Times New Roman"/>
        </w:rPr>
        <w:t xml:space="preserve">Experience providing technical input and evidence-based analyses to support discussions on pest risk, climate impacts, and surveillance </w:t>
      </w:r>
      <w:proofErr w:type="spellStart"/>
      <w:r w:rsidR="00DC0574" w:rsidRPr="00DC0574">
        <w:rPr>
          <w:rFonts w:ascii="Times New Roman" w:eastAsia="Times New Roman" w:hAnsi="Times New Roman" w:cs="Times New Roman"/>
        </w:rPr>
        <w:t>prioritisation</w:t>
      </w:r>
      <w:proofErr w:type="spellEnd"/>
      <w:r w:rsidR="00DC0574" w:rsidRPr="00DC0574">
        <w:rPr>
          <w:rFonts w:ascii="Times New Roman" w:eastAsia="Times New Roman" w:hAnsi="Times New Roman" w:cs="Times New Roman"/>
        </w:rPr>
        <w:t>, primarily in research and advisory contexts rather than formal policy decision-making roles.</w:t>
      </w:r>
    </w:p>
    <w:p w14:paraId="2896B303" w14:textId="6FB011FC" w:rsidR="7D643727" w:rsidRDefault="7D643727" w:rsidP="7D643727">
      <w:pPr>
        <w:rPr>
          <w:rFonts w:ascii="Times New Roman" w:eastAsia="Times New Roman" w:hAnsi="Times New Roman" w:cs="Times New Roman"/>
        </w:rPr>
      </w:pPr>
    </w:p>
    <w:p w14:paraId="61610323" w14:textId="76AC4497" w:rsidR="7D643727" w:rsidRDefault="7D643727" w:rsidP="7D643727">
      <w:pPr>
        <w:pStyle w:val="ListParagraph"/>
        <w:rPr>
          <w:rFonts w:ascii="Times New Roman" w:eastAsia="Times New Roman" w:hAnsi="Times New Roman" w:cs="Times New Roman"/>
        </w:rPr>
      </w:pPr>
    </w:p>
    <w:p w14:paraId="2EBD94ED" w14:textId="64D23552" w:rsidR="38606B82" w:rsidRDefault="38606B82" w:rsidP="7D643727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</w:rPr>
      </w:pPr>
      <w:r w:rsidRPr="7D643727">
        <w:rPr>
          <w:rFonts w:ascii="Times New Roman" w:eastAsia="Times New Roman" w:hAnsi="Times New Roman" w:cs="Times New Roman"/>
        </w:rPr>
        <w:t>Experience in multidisciplinary coordination or collaboration across institutions and stakeholders:</w:t>
      </w:r>
      <w:r w:rsidR="00DC0574" w:rsidRPr="00DC0574">
        <w:t xml:space="preserve"> </w:t>
      </w:r>
      <w:r w:rsidR="00DC0574" w:rsidRPr="00DC0574">
        <w:rPr>
          <w:rFonts w:ascii="Times New Roman" w:eastAsia="Times New Roman" w:hAnsi="Times New Roman" w:cs="Times New Roman"/>
        </w:rPr>
        <w:t>Strong experience in multidisciplinary collaboration across ecology, entomology, climate science, data science, and modelling, involving partnerships with international research institutions and academic stakeholders.</w:t>
      </w:r>
    </w:p>
    <w:p w14:paraId="5C9F1846" w14:textId="7D16D54A" w:rsidR="7D643727" w:rsidRDefault="7D643727" w:rsidP="7D643727">
      <w:pPr>
        <w:pStyle w:val="ListParagraph"/>
        <w:spacing w:after="200" w:line="276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1A2E973F" w14:textId="2D019DB9" w:rsidR="00D657E0" w:rsidRDefault="00D657E0" w:rsidP="000A64D0">
      <w:pPr>
        <w:spacing w:after="200" w:line="276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7A3223A6" w14:textId="7C9C22B6" w:rsidR="00D657E0" w:rsidRDefault="38606B82" w:rsidP="7D643727">
      <w:pPr>
        <w:spacing w:after="20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D643727">
        <w:rPr>
          <w:rFonts w:ascii="Times New Roman" w:eastAsia="Times New Roman" w:hAnsi="Times New Roman" w:cs="Times New Roman"/>
        </w:rPr>
        <w:t xml:space="preserve"> </w:t>
      </w:r>
    </w:p>
    <w:p w14:paraId="71F636C1" w14:textId="01EC980A" w:rsidR="00D657E0" w:rsidRDefault="38606B82" w:rsidP="7D643727">
      <w:pPr>
        <w:pStyle w:val="Heading2"/>
        <w:spacing w:before="200"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7D643727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3. LANGUAGE PROFICIENCY (</w:t>
      </w:r>
      <w:r w:rsidRPr="7D643727">
        <w:rPr>
          <w:rFonts w:ascii="Times New Roman" w:eastAsia="Times New Roman" w:hAnsi="Times New Roman" w:cs="Times New Roman"/>
          <w:color w:val="auto"/>
          <w:sz w:val="24"/>
          <w:szCs w:val="24"/>
        </w:rPr>
        <w:t>Select N/A, Basic, Intermediate, Excellent, Mother Tongue)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1425"/>
        <w:gridCol w:w="7800"/>
      </w:tblGrid>
      <w:tr w:rsidR="104A0694" w14:paraId="44B7A8E2" w14:textId="77777777" w:rsidTr="7D643727">
        <w:trPr>
          <w:trHeight w:val="300"/>
        </w:trPr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67E3F4D" w14:textId="2C592992" w:rsidR="104A0694" w:rsidRDefault="422E966D" w:rsidP="7D643727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7D643727">
              <w:rPr>
                <w:rFonts w:ascii="Times New Roman" w:eastAsia="Times New Roman" w:hAnsi="Times New Roman" w:cs="Times New Roman"/>
              </w:rPr>
              <w:t>Arabic: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BD48955" w14:textId="71BC50E4" w:rsidR="104A0694" w:rsidRDefault="422E966D" w:rsidP="7D643727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7D643727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104A0694" w14:paraId="51E515B6" w14:textId="77777777" w:rsidTr="7D643727">
        <w:trPr>
          <w:trHeight w:val="300"/>
        </w:trPr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BB87DAE" w14:textId="164F2692" w:rsidR="104A0694" w:rsidRDefault="422E966D" w:rsidP="7D643727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7D643727">
              <w:rPr>
                <w:rFonts w:ascii="Times New Roman" w:eastAsia="Times New Roman" w:hAnsi="Times New Roman" w:cs="Times New Roman"/>
              </w:rPr>
              <w:lastRenderedPageBreak/>
              <w:t>Chinese: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C04173E" w14:textId="27CFD4C1" w:rsidR="104A0694" w:rsidRDefault="422E966D" w:rsidP="7D643727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7D643727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104A0694" w14:paraId="0B35843D" w14:textId="77777777" w:rsidTr="7D643727">
        <w:trPr>
          <w:trHeight w:val="300"/>
        </w:trPr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0D11E3A" w14:textId="248A7373" w:rsidR="104A0694" w:rsidRDefault="422E966D" w:rsidP="7D643727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7D643727">
              <w:rPr>
                <w:rFonts w:ascii="Times New Roman" w:eastAsia="Times New Roman" w:hAnsi="Times New Roman" w:cs="Times New Roman"/>
              </w:rPr>
              <w:t>English: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1764DD5" w14:textId="4265D6FD" w:rsidR="104A0694" w:rsidRDefault="422E966D" w:rsidP="7D643727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7D643727">
              <w:rPr>
                <w:rFonts w:ascii="Times New Roman" w:eastAsia="Times New Roman" w:hAnsi="Times New Roman" w:cs="Times New Roman"/>
              </w:rPr>
              <w:t xml:space="preserve"> </w:t>
            </w:r>
            <w:r w:rsidR="00361447" w:rsidRPr="7D643727">
              <w:rPr>
                <w:rFonts w:ascii="Times New Roman" w:eastAsia="Times New Roman" w:hAnsi="Times New Roman" w:cs="Times New Roman"/>
              </w:rPr>
              <w:t>Excellent</w:t>
            </w:r>
          </w:p>
        </w:tc>
      </w:tr>
      <w:tr w:rsidR="104A0694" w14:paraId="601AC575" w14:textId="77777777" w:rsidTr="7D643727">
        <w:trPr>
          <w:trHeight w:val="300"/>
        </w:trPr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2151060" w14:textId="6DBA7DF0" w:rsidR="104A0694" w:rsidRDefault="422E966D" w:rsidP="7D643727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7D643727">
              <w:rPr>
                <w:rFonts w:ascii="Times New Roman" w:eastAsia="Times New Roman" w:hAnsi="Times New Roman" w:cs="Times New Roman"/>
              </w:rPr>
              <w:t>French: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218BE1F" w14:textId="19470517" w:rsidR="104A0694" w:rsidRDefault="422E966D" w:rsidP="7D643727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7D643727">
              <w:rPr>
                <w:rFonts w:ascii="Times New Roman" w:eastAsia="Times New Roman" w:hAnsi="Times New Roman" w:cs="Times New Roman"/>
              </w:rPr>
              <w:t xml:space="preserve"> </w:t>
            </w:r>
            <w:r w:rsidR="00361447" w:rsidRPr="7D643727">
              <w:rPr>
                <w:rFonts w:ascii="Times New Roman" w:eastAsia="Times New Roman" w:hAnsi="Times New Roman" w:cs="Times New Roman"/>
              </w:rPr>
              <w:t>Mother Tongue</w:t>
            </w:r>
          </w:p>
        </w:tc>
      </w:tr>
      <w:tr w:rsidR="104A0694" w14:paraId="23ED3792" w14:textId="77777777" w:rsidTr="7D643727">
        <w:trPr>
          <w:trHeight w:val="300"/>
        </w:trPr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405B26D" w14:textId="0699474E" w:rsidR="104A0694" w:rsidRDefault="422E966D" w:rsidP="7D643727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7D643727">
              <w:rPr>
                <w:rFonts w:ascii="Times New Roman" w:eastAsia="Times New Roman" w:hAnsi="Times New Roman" w:cs="Times New Roman"/>
              </w:rPr>
              <w:t>Russian: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1113A97" w14:textId="58EB53A2" w:rsidR="104A0694" w:rsidRDefault="422E966D" w:rsidP="7D643727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7D643727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104A0694" w14:paraId="3025CAE8" w14:textId="77777777" w:rsidTr="7D643727">
        <w:trPr>
          <w:trHeight w:val="300"/>
        </w:trPr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CD81659" w14:textId="702937AC" w:rsidR="104A0694" w:rsidRDefault="422E966D" w:rsidP="7D643727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7D643727">
              <w:rPr>
                <w:rFonts w:ascii="Times New Roman" w:eastAsia="Times New Roman" w:hAnsi="Times New Roman" w:cs="Times New Roman"/>
              </w:rPr>
              <w:t>Spanish: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239B593" w14:textId="5DF92AEC" w:rsidR="104A0694" w:rsidRDefault="422E966D" w:rsidP="7D643727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7D643727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14:paraId="4732BE56" w14:textId="797C41E5" w:rsidR="00D657E0" w:rsidRDefault="00D657E0" w:rsidP="7D643727">
      <w:pPr>
        <w:spacing w:after="200" w:line="276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040534DC" w14:textId="1F69AEDB" w:rsidR="00D657E0" w:rsidRDefault="00D657E0" w:rsidP="7D643727">
      <w:pPr>
        <w:rPr>
          <w:rFonts w:ascii="Times New Roman" w:eastAsia="Times New Roman" w:hAnsi="Times New Roman" w:cs="Times New Roman"/>
          <w:color w:val="000000" w:themeColor="text1"/>
        </w:rPr>
      </w:pPr>
    </w:p>
    <w:p w14:paraId="2C078E63" w14:textId="5951564D" w:rsidR="00D657E0" w:rsidRDefault="00D657E0" w:rsidP="7D643727">
      <w:pPr>
        <w:rPr>
          <w:rFonts w:ascii="Times New Roman" w:eastAsia="Times New Roman" w:hAnsi="Times New Roman" w:cs="Times New Roman"/>
        </w:rPr>
      </w:pPr>
    </w:p>
    <w:sectPr w:rsidR="00D657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EECAD7"/>
    <w:multiLevelType w:val="hybridMultilevel"/>
    <w:tmpl w:val="E8022DB4"/>
    <w:lvl w:ilvl="0" w:tplc="98789D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B8653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C78D6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18E3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B6CE5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52A16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646B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5E345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8F232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1103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5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BA98305"/>
    <w:rsid w:val="000A64D0"/>
    <w:rsid w:val="00121FA9"/>
    <w:rsid w:val="00132269"/>
    <w:rsid w:val="00280F25"/>
    <w:rsid w:val="00361447"/>
    <w:rsid w:val="0071756A"/>
    <w:rsid w:val="00A92368"/>
    <w:rsid w:val="00AD2DD1"/>
    <w:rsid w:val="00D657E0"/>
    <w:rsid w:val="00DC0574"/>
    <w:rsid w:val="00F2295E"/>
    <w:rsid w:val="104A0694"/>
    <w:rsid w:val="38606B82"/>
    <w:rsid w:val="422E966D"/>
    <w:rsid w:val="4BA98305"/>
    <w:rsid w:val="57F71A3C"/>
    <w:rsid w:val="63802C54"/>
    <w:rsid w:val="7D643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B80092"/>
  <w15:chartTrackingRefBased/>
  <w15:docId w15:val="{88E06E84-D7E6-4340-9F43-F9ACB3B1A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  <_Flow_SignoffStatus xmlns="ea6feb38-a85a-45e8-92e9-814486bbe37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20" ma:contentTypeDescription="Create a new document." ma:contentTypeScope="" ma:versionID="b72606be95184b31bbffc9f10e45c298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904f0f7eebb84c862977ddae8185dd6d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FB5F51-4974-4FDD-A41A-A43ECAF08F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CD8989-4F85-4462-A137-2D2F42295FA4}">
  <ds:schemaRefs>
    <ds:schemaRef ds:uri="http://schemas.microsoft.com/office/2006/metadata/properties"/>
    <ds:schemaRef ds:uri="http://schemas.microsoft.com/office/infopath/2007/PartnerControls"/>
    <ds:schemaRef ds:uri="a05d7f75-f42e-4288-8809-604fd4d9691f"/>
    <ds:schemaRef ds:uri="ea6feb38-a85a-45e8-92e9-814486bbe375"/>
  </ds:schemaRefs>
</ds:datastoreItem>
</file>

<file path=customXml/itemProps3.xml><?xml version="1.0" encoding="utf-8"?>
<ds:datastoreItem xmlns:ds="http://schemas.openxmlformats.org/officeDocument/2006/customXml" ds:itemID="{A8CD0FE1-ECF9-49DE-B7DC-34107453E1A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388</Words>
  <Characters>2776</Characters>
  <Application>Microsoft Office Word</Application>
  <DocSecurity>0</DocSecurity>
  <Lines>81</Lines>
  <Paragraphs>35</Paragraphs>
  <ScaleCrop>false</ScaleCrop>
  <Company/>
  <LinksUpToDate>false</LinksUpToDate>
  <CharactersWithSpaces>3150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BeltranMontoya, Camilo (NSPD)</dc:creator>
  <cp:keywords/>
  <dc:description/>
  <cp:lastModifiedBy>Agboka, Komi Mensah</cp:lastModifiedBy>
  <cp:revision>25</cp:revision>
  <dcterms:created xsi:type="dcterms:W3CDTF">2026-01-16T12:13:00Z</dcterms:created>
  <dcterms:modified xsi:type="dcterms:W3CDTF">2026-01-16T14:46:00Z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  <property fmtid="{D5CDD505-2E9C-101B-9397-08002B2CF9AE}" pid="3" name="MediaServiceImageTags">
    <vt:lpwstr/>
  </property>
  <property fmtid="{D5CDD505-2E9C-101B-9397-08002B2CF9AE}" pid="5" name="docLang">
    <vt:lpwstr>en</vt:lpwstr>
  </property>
</Properties>
</file>